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0" w:rsidRPr="00A40693" w:rsidRDefault="00A40693" w:rsidP="002C42B0">
      <w:pPr>
        <w:widowControl w:val="0"/>
        <w:spacing w:line="360" w:lineRule="auto"/>
        <w:ind w:left="540" w:right="110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Разборка - сборка АК</w:t>
      </w:r>
      <w:r>
        <w:rPr>
          <w:b/>
          <w:sz w:val="28"/>
          <w:szCs w:val="28"/>
          <w:lang w:val="en-US"/>
        </w:rPr>
        <w:t>-74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610100" cy="2333625"/>
            <wp:effectExtent l="19050" t="0" r="0" b="0"/>
            <wp:docPr id="1" name="Рисунок 1" descr="Pim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m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 t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b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1 – ствол со ствольной коробкой, прицельным приспособлением, прикладом и пистолетной рукояткой,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2 – дульный тормоз-компенсатор, 3 – крышка ствольной коробки, 4 – затворная рама с газовым поршнем,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5 – затвор, 6 – возвратный механизм, 7 – газовая трубка со ствольной накладкой, 8 – цевьё, 9 – магазин,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10 – штык-нож, 11 – шомпол, 12 - пенал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b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b/>
          <w:sz w:val="32"/>
          <w:szCs w:val="32"/>
        </w:rPr>
      </w:pPr>
      <w:r w:rsidRPr="00F0586A">
        <w:rPr>
          <w:b/>
          <w:sz w:val="32"/>
          <w:szCs w:val="32"/>
        </w:rPr>
        <w:t>Разборка и сборка автомата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both"/>
      </w:pPr>
      <w:r>
        <w:rPr>
          <w:sz w:val="16"/>
          <w:szCs w:val="16"/>
        </w:rPr>
        <w:tab/>
      </w:r>
      <w:r w:rsidRPr="00F0586A">
        <w:t>Разборка автомата может быть неполная и полная: неполная – для чистки, смазки и осмотра автомата; полная – для чистки при сильном загрязнении автомата, после нахождения его под дождём или в снегу и при ремонте. Излишне частая разборка вредна, так как ускоряет изнашивание частей и механизмов.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both"/>
      </w:pPr>
      <w:r w:rsidRPr="00F0586A">
        <w:tab/>
        <w:t>Разборку и сборку автомата производить на столе или чистой подстилке; части и механизмы класть в порядке разборки, обращаться с ними осторожно, не класть одну часть на другую и не применять излишних усилий и резких ударов. При сборке автомата сличать номера на его частях; у каждого автомата номеру на ствольной коробке должны соответствовать номера на газовой трубке, затворной раме, затворе, крышке ствольной коробки и других частях.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</w:rPr>
      </w:pPr>
      <w:r w:rsidRPr="00F0586A">
        <w:rPr>
          <w:i/>
        </w:rPr>
        <w:t>Порядок неполной разборки автомата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44450</wp:posOffset>
            </wp:positionV>
            <wp:extent cx="1068070" cy="1600200"/>
            <wp:effectExtent l="19050" t="0" r="0" b="0"/>
            <wp:wrapTight wrapText="bothSides">
              <wp:wrapPolygon edited="0">
                <wp:start x="-385" y="0"/>
                <wp:lineTo x="-385" y="21343"/>
                <wp:lineTo x="21574" y="21343"/>
                <wp:lineTo x="21574" y="0"/>
                <wp:lineTo x="-385" y="0"/>
              </wp:wrapPolygon>
            </wp:wrapTight>
            <wp:docPr id="10" name="Рисунок 10" descr="Pim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m0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752600" cy="1029970"/>
            <wp:effectExtent l="19050" t="0" r="0" b="0"/>
            <wp:wrapTight wrapText="bothSides">
              <wp:wrapPolygon edited="0">
                <wp:start x="-235" y="0"/>
                <wp:lineTo x="-235" y="21174"/>
                <wp:lineTo x="21600" y="21174"/>
                <wp:lineTo x="21600" y="0"/>
                <wp:lineTo x="-235" y="0"/>
              </wp:wrapPolygon>
            </wp:wrapTight>
            <wp:docPr id="2" name="Рисунок 2" descr="Pim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 b="17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rStyle w:val="1"/>
          <w:sz w:val="22"/>
          <w:szCs w:val="22"/>
        </w:rPr>
        <w:t>Отделить магазин.</w:t>
      </w:r>
      <w:r w:rsidRPr="00F0586A">
        <w:t xml:space="preserve"> Удерживая автомат левой рукой за шейку приклада или цевьё, правой рукой обхватить магазин; нажимая большим пальцем на защёлку, подать нижнюю часть магазина вперёд и отделить его. После этого проверить,</w:t>
      </w:r>
      <w:r w:rsidRPr="00F0586A">
        <w:rPr>
          <w:rStyle w:val="1"/>
          <w:sz w:val="22"/>
          <w:szCs w:val="22"/>
        </w:rPr>
        <w:t xml:space="preserve"> нет ли патрона в патроннике, </w:t>
      </w:r>
      <w:r w:rsidRPr="00F0586A">
        <w:t>для чего опустить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lastRenderedPageBreak/>
        <w:t>Вынуть пенал принадлежности из гнезда приклада.</w:t>
      </w:r>
      <w:r w:rsidRPr="00F0586A">
        <w:t xml:space="preserve"> Утопить пальцем правой руки крышку гнезда так, чтобы пенал под действием пружины вышел из гнезда; раскрыть пенал и вынуть из него протирку, ёршик, отвёртку и выколотку.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шомпол.</w:t>
      </w:r>
      <w:r w:rsidRPr="00F0586A">
        <w:t xml:space="preserve"> Оттянуть конец шомпола от ствола так, чтобы его головка вышла из-под упора на основании мушки, и вынуть шомпол. При затруднительном отделении шомпола разрешается пользоваться выколоткой, которую следует вставить в отверстие головки шомпола, оттянуть от ствола конец шомпола и вынуть его.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661670</wp:posOffset>
            </wp:positionV>
            <wp:extent cx="1981200" cy="1028700"/>
            <wp:effectExtent l="19050" t="0" r="0" b="0"/>
            <wp:wrapTight wrapText="bothSides">
              <wp:wrapPolygon edited="0">
                <wp:start x="-208" y="0"/>
                <wp:lineTo x="-208" y="21200"/>
                <wp:lineTo x="21600" y="21200"/>
                <wp:lineTo x="21600" y="0"/>
                <wp:lineTo x="-208" y="0"/>
              </wp:wrapPolygon>
            </wp:wrapTight>
            <wp:docPr id="4" name="Рисунок 4" descr="Pim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m0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</a:blip>
                    <a:srcRect l="6723" r="5882" b="14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Отделить дульный тормоз-компенсатор.</w:t>
      </w:r>
      <w:r w:rsidRPr="00F0586A">
        <w:t xml:space="preserve"> Утопить отвёрткой фиксатор дульного тормоза-компенсатора. Свернуть дульный тормоз-компенсатор с резьбового выступа основания мушки, вращая его против хода часовой стрелки. В случае чрезмерно тугого вращения дульного тормоза-компенсатора допускается производить отворачивание его с помощью выколотки (шомпола), вставленной в окна дульного тормоза компенсатора.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 xml:space="preserve">Отделить крышку ствольной коробки. </w:t>
      </w:r>
      <w:r w:rsidRPr="00F0586A">
        <w:t>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возвратный механизм.</w:t>
      </w:r>
      <w:r w:rsidRPr="00F0586A">
        <w:t xml:space="preserve"> Удерживая автомат левой рукой за шейку приклада, правой подать вперёд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487680</wp:posOffset>
            </wp:positionV>
            <wp:extent cx="1447800" cy="1143000"/>
            <wp:effectExtent l="19050" t="0" r="0" b="0"/>
            <wp:wrapTight wrapText="bothSides">
              <wp:wrapPolygon edited="0">
                <wp:start x="-284" y="0"/>
                <wp:lineTo x="-284" y="21240"/>
                <wp:lineTo x="21600" y="21240"/>
                <wp:lineTo x="21600" y="0"/>
                <wp:lineTo x="-284" y="0"/>
              </wp:wrapPolygon>
            </wp:wrapTight>
            <wp:docPr id="6" name="Рисунок 6" descr="Pim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m0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</a:blip>
                    <a:srcRect l="10460" t="8487" r="8975" b="25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121285</wp:posOffset>
            </wp:positionV>
            <wp:extent cx="1447800" cy="1068070"/>
            <wp:effectExtent l="19050" t="0" r="0" b="0"/>
            <wp:wrapTight wrapText="bothSides">
              <wp:wrapPolygon edited="0">
                <wp:start x="-284" y="0"/>
                <wp:lineTo x="-284" y="21189"/>
                <wp:lineTo x="21600" y="21189"/>
                <wp:lineTo x="21600" y="0"/>
                <wp:lineTo x="-284" y="0"/>
              </wp:wrapPolygon>
            </wp:wrapTight>
            <wp:docPr id="5" name="Рисунок 5" descr="Pim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m0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6000"/>
                    </a:blip>
                    <a:srcRect l="8714" r="8496" b="2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Отделить затворную раму с затвором.</w:t>
      </w:r>
      <w:r w:rsidRPr="00F0586A">
        <w:t xml:space="preserve"> Продолжая удерживать автомат левой рукой, правой отвести затворную раму назад до отказа, приподнять её вместе с затвором и отделить от ствольной коробки.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затвор от затворной рамы.</w:t>
      </w:r>
      <w:r w:rsidRPr="00F0586A">
        <w:t xml:space="preserve">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вперёд.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газовую трубку со ствольной накладкой.</w:t>
      </w:r>
      <w:r w:rsidRPr="00F0586A">
        <w:t xml:space="preserve"> Удерживая автомат левой рукой, правой надеть пенал принадлежности прямоугольным отверстием на выступ </w:t>
      </w:r>
      <w:proofErr w:type="spellStart"/>
      <w:r w:rsidRPr="00F0586A">
        <w:t>замыкателя</w:t>
      </w:r>
      <w:proofErr w:type="spellEnd"/>
      <w:r w:rsidRPr="00F0586A">
        <w:t xml:space="preserve"> газовой трубки, повернуть </w:t>
      </w:r>
      <w:proofErr w:type="spellStart"/>
      <w:r w:rsidRPr="00F0586A">
        <w:t>замыкатель</w:t>
      </w:r>
      <w:proofErr w:type="spellEnd"/>
      <w:r w:rsidRPr="00F0586A">
        <w:t xml:space="preserve"> от себя до вертикального положения и снять газовую трубку с патрубка газовой камеры.</w:t>
      </w:r>
      <w:r w:rsidRPr="00F0586A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b/>
          <w:i/>
          <w:sz w:val="32"/>
          <w:szCs w:val="32"/>
        </w:rPr>
      </w:pPr>
      <w:r w:rsidRPr="00F0586A">
        <w:rPr>
          <w:b/>
          <w:i/>
          <w:sz w:val="32"/>
          <w:szCs w:val="32"/>
        </w:rPr>
        <w:lastRenderedPageBreak/>
        <w:t>Порядок сборки автомата после неполной разборки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</w:rPr>
      </w:pP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398145</wp:posOffset>
            </wp:positionV>
            <wp:extent cx="1295400" cy="829310"/>
            <wp:effectExtent l="19050" t="0" r="0" b="0"/>
            <wp:wrapTight wrapText="bothSides">
              <wp:wrapPolygon edited="0">
                <wp:start x="-318" y="0"/>
                <wp:lineTo x="-318" y="21335"/>
                <wp:lineTo x="21600" y="21335"/>
                <wp:lineTo x="21600" y="0"/>
                <wp:lineTo x="-318" y="0"/>
              </wp:wrapPolygon>
            </wp:wrapTight>
            <wp:docPr id="7" name="Рисунок 7" descr="Pim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m0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6000"/>
                    </a:blip>
                    <a:srcRect l="9779" r="7091" b="2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Присоединить газовую трубку со ствольной накладкой.</w:t>
      </w:r>
      <w:r w:rsidRPr="00F0586A">
        <w:t xml:space="preserve"> Удерживая автомат левой рукой, правой надвинуть газовую трубку передним концом на патрубок газовой камеры и плотно прижать задний конец ствольной накладки к стволу; повернуть с помощью пенала принадлежности </w:t>
      </w:r>
      <w:proofErr w:type="spellStart"/>
      <w:proofErr w:type="gramStart"/>
      <w:r w:rsidRPr="00F0586A">
        <w:t>замыкатель</w:t>
      </w:r>
      <w:proofErr w:type="spellEnd"/>
      <w:r w:rsidRPr="00F0586A">
        <w:t xml:space="preserve"> на</w:t>
      </w:r>
      <w:proofErr w:type="gramEnd"/>
      <w:r w:rsidRPr="00F0586A">
        <w:t xml:space="preserve"> себя до входа его фиксатора в выем на колодке прицела.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затвор к затворной раме.</w:t>
      </w:r>
      <w:r w:rsidRPr="00F0586A">
        <w:t xml:space="preserve"> Взять затворную раму в левую руку, а затвор в правую и вставить его цилиндрической частью в канал рамы; повернуть затвор так, чтобы его ведущий выступ вошёл в фигурный вырез затворной рамы, и продвинуть затвор вперёд.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затворную раму с затвором к ствольной коробке.</w:t>
      </w:r>
      <w:r w:rsidRPr="00F0586A">
        <w:t xml:space="preserve"> Взять затворную раму в правую руку так, чтобы затвор удерживался большим пальцем в переднем положении. Левой рукой обхватить шейку приклада, правой ввести газовый поршень в полость колодки прицела и продвинуть затворную раму вперёд настолько, чтобы отгибы ствольной коробки вошли в пазы затворной рамы, небольшим усилием прижать её к ствольной коробке и продвинуть вперёд.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возвратный механизм.</w:t>
      </w:r>
      <w:r w:rsidRPr="00F0586A">
        <w:t xml:space="preserve"> Правой рукой ввести возвратный механизм в канал затворной рамы; сжимая возвратную пружину,  подать направляющий стержень вперёд и, опустив несколько книзу, ввести его пятку в продольный паз ствольной коробки.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6985</wp:posOffset>
            </wp:positionV>
            <wp:extent cx="1790700" cy="1019175"/>
            <wp:effectExtent l="19050" t="0" r="0" b="0"/>
            <wp:wrapTight wrapText="bothSides">
              <wp:wrapPolygon edited="0">
                <wp:start x="-230" y="0"/>
                <wp:lineTo x="-230" y="21398"/>
                <wp:lineTo x="21600" y="21398"/>
                <wp:lineTo x="21600" y="0"/>
                <wp:lineTo x="-230" y="0"/>
              </wp:wrapPolygon>
            </wp:wrapTight>
            <wp:docPr id="3" name="Рисунок 3" descr="Pim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m0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 contrast="12000"/>
                    </a:blip>
                    <a:srcRect b="20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 xml:space="preserve">Присоединить крышку ствольной коробки. </w:t>
      </w:r>
      <w:r w:rsidRPr="00F0586A">
        <w:t>Вставить крышку ствольной коробки передним концом в полукруглый вырез на колодке прицела; нажать на задний конец крышки ладонью правой руки вперёд и книзу так, чтобы выступ направляющего стержня возвратного механизма вошёл в отверстие крышки ствольной коробки.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Спустить курок с боевого взвода и поставить на предохранитель.</w:t>
      </w:r>
      <w:r w:rsidRPr="00F0586A">
        <w:t xml:space="preserve"> Нажать на спусковой крючок и поднять переводчик вверх до отказа.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609600</wp:posOffset>
            </wp:positionV>
            <wp:extent cx="1635760" cy="933450"/>
            <wp:effectExtent l="19050" t="0" r="2540" b="0"/>
            <wp:wrapTight wrapText="bothSides">
              <wp:wrapPolygon edited="0">
                <wp:start x="-252" y="0"/>
                <wp:lineTo x="-252" y="21159"/>
                <wp:lineTo x="21634" y="21159"/>
                <wp:lineTo x="21634" y="0"/>
                <wp:lineTo x="-252" y="0"/>
              </wp:wrapPolygon>
            </wp:wrapTight>
            <wp:docPr id="8" name="Рисунок 8" descr="Pim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m00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24000"/>
                    </a:blip>
                    <a:srcRect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Присоединить дульный тормоз-компенсатор.</w:t>
      </w:r>
      <w:r w:rsidRPr="00F0586A">
        <w:t xml:space="preserve"> Навернуть дульный тормоз-компенсатор на резьбовой выступ основания мушки, до упора. Если паз дульного тормоза-компенсатора не совпал с фиксатором, необходимо отвернуть дульный тормоз-компенсатор до совмещения паза с фиксатором.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шомпол.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Вложить пенал в гнездо приклада.</w:t>
      </w:r>
      <w:r w:rsidRPr="00F0586A">
        <w:t xml:space="preserve"> Уложить протирку, ёршик, отвёртку и выколотку в пенал и закрыть его крышкой, вложить пенал дном в гнездо приклада и утопить его так, чтобы гнездо закрылось крышкой.</w:t>
      </w:r>
    </w:p>
    <w:p w:rsidR="002C42B0" w:rsidRPr="00F0586A" w:rsidRDefault="00163A25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55880</wp:posOffset>
            </wp:positionV>
            <wp:extent cx="1143000" cy="1000125"/>
            <wp:effectExtent l="19050" t="0" r="0" b="0"/>
            <wp:wrapTight wrapText="bothSides">
              <wp:wrapPolygon edited="0">
                <wp:start x="-360" y="0"/>
                <wp:lineTo x="-360" y="21394"/>
                <wp:lineTo x="21600" y="21394"/>
                <wp:lineTo x="21600" y="0"/>
                <wp:lineTo x="-360" y="0"/>
              </wp:wrapPolygon>
            </wp:wrapTight>
            <wp:docPr id="9" name="Рисунок 9" descr="Pim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m00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2000"/>
                    </a:blip>
                    <a:srcRect l="10864" r="5571" b="19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2B0" w:rsidRPr="00F0586A">
        <w:rPr>
          <w:b/>
        </w:rPr>
        <w:t>Присоединить магазин к автомату.</w:t>
      </w:r>
      <w:r w:rsidR="002C42B0" w:rsidRPr="00F0586A">
        <w:t xml:space="preserve"> Удерживая автомат левой рукой за шейку приклада или цевьё, правой ввести в окно ствольной коробки зацеп магазина и повернуть магазин на себя так, чтобы защёлка заскочила за опорный выступ магазина.</w:t>
      </w:r>
    </w:p>
    <w:p w:rsidR="007232C6" w:rsidRDefault="007232C6"/>
    <w:sectPr w:rsidR="007232C6" w:rsidSect="002C42B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9D"/>
    <w:multiLevelType w:val="hybridMultilevel"/>
    <w:tmpl w:val="19EA8C2C"/>
    <w:lvl w:ilvl="0" w:tplc="F048A9E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03F8B63A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7D50D23E">
      <w:numFmt w:val="bullet"/>
      <w:lvlText w:val=""/>
      <w:lvlJc w:val="left"/>
      <w:pPr>
        <w:ind w:left="2160" w:hanging="1800"/>
      </w:pPr>
    </w:lvl>
    <w:lvl w:ilvl="3" w:tplc="3482B358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EB7EFCBA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0EA660DE">
      <w:numFmt w:val="bullet"/>
      <w:lvlText w:val=""/>
      <w:lvlJc w:val="left"/>
      <w:pPr>
        <w:ind w:left="4320" w:hanging="3960"/>
      </w:pPr>
    </w:lvl>
    <w:lvl w:ilvl="6" w:tplc="A9546DF6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EB54940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F5D21CE0">
      <w:numFmt w:val="bullet"/>
      <w:lvlText w:val=""/>
      <w:lvlJc w:val="left"/>
      <w:pPr>
        <w:ind w:left="6480" w:hanging="6120"/>
      </w:pPr>
    </w:lvl>
  </w:abstractNum>
  <w:abstractNum w:abstractNumId="1">
    <w:nsid w:val="10053025"/>
    <w:multiLevelType w:val="hybridMultilevel"/>
    <w:tmpl w:val="6A36F934"/>
    <w:lvl w:ilvl="0" w:tplc="DA0C90AA">
      <w:start w:val="1"/>
      <w:numFmt w:val="decimal"/>
      <w:lvlText w:val="%1."/>
      <w:lvlJc w:val="left"/>
      <w:pPr>
        <w:ind w:left="720" w:hanging="360"/>
      </w:pPr>
    </w:lvl>
    <w:lvl w:ilvl="1" w:tplc="36DC0020">
      <w:start w:val="1"/>
      <w:numFmt w:val="decimal"/>
      <w:lvlText w:val="%2."/>
      <w:lvlJc w:val="left"/>
      <w:pPr>
        <w:ind w:left="1440" w:hanging="1080"/>
      </w:pPr>
    </w:lvl>
    <w:lvl w:ilvl="2" w:tplc="23002C82">
      <w:start w:val="1"/>
      <w:numFmt w:val="decimal"/>
      <w:lvlText w:val="%3."/>
      <w:lvlJc w:val="left"/>
      <w:pPr>
        <w:ind w:left="2160" w:hanging="1980"/>
      </w:pPr>
    </w:lvl>
    <w:lvl w:ilvl="3" w:tplc="F41687A2">
      <w:start w:val="1"/>
      <w:numFmt w:val="decimal"/>
      <w:lvlText w:val="%4."/>
      <w:lvlJc w:val="left"/>
      <w:pPr>
        <w:ind w:left="2880" w:hanging="2520"/>
      </w:pPr>
    </w:lvl>
    <w:lvl w:ilvl="4" w:tplc="B1FA39FE">
      <w:start w:val="1"/>
      <w:numFmt w:val="decimal"/>
      <w:lvlText w:val="%5."/>
      <w:lvlJc w:val="left"/>
      <w:pPr>
        <w:ind w:left="3600" w:hanging="3240"/>
      </w:pPr>
    </w:lvl>
    <w:lvl w:ilvl="5" w:tplc="4B5EB580">
      <w:start w:val="1"/>
      <w:numFmt w:val="decimal"/>
      <w:lvlText w:val="%6."/>
      <w:lvlJc w:val="left"/>
      <w:pPr>
        <w:ind w:left="4320" w:hanging="4140"/>
      </w:pPr>
    </w:lvl>
    <w:lvl w:ilvl="6" w:tplc="6E320430">
      <w:start w:val="1"/>
      <w:numFmt w:val="decimal"/>
      <w:lvlText w:val="%7."/>
      <w:lvlJc w:val="left"/>
      <w:pPr>
        <w:ind w:left="5040" w:hanging="4680"/>
      </w:pPr>
    </w:lvl>
    <w:lvl w:ilvl="7" w:tplc="E6642336">
      <w:start w:val="1"/>
      <w:numFmt w:val="decimal"/>
      <w:lvlText w:val="%8."/>
      <w:lvlJc w:val="left"/>
      <w:pPr>
        <w:ind w:left="5760" w:hanging="5400"/>
      </w:pPr>
    </w:lvl>
    <w:lvl w:ilvl="8" w:tplc="169CC9C2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4C495C2C"/>
    <w:multiLevelType w:val="hybridMultilevel"/>
    <w:tmpl w:val="CE6E0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24296"/>
    <w:multiLevelType w:val="hybridMultilevel"/>
    <w:tmpl w:val="5056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B0"/>
    <w:rsid w:val="00163A25"/>
    <w:rsid w:val="00211CA2"/>
    <w:rsid w:val="002A1111"/>
    <w:rsid w:val="002C42B0"/>
    <w:rsid w:val="003513DE"/>
    <w:rsid w:val="004456DE"/>
    <w:rsid w:val="007232C6"/>
    <w:rsid w:val="008429EF"/>
    <w:rsid w:val="008C367E"/>
    <w:rsid w:val="00A40693"/>
    <w:rsid w:val="00AB4229"/>
    <w:rsid w:val="00BC7574"/>
    <w:rsid w:val="00C10C33"/>
    <w:rsid w:val="00D04CBC"/>
    <w:rsid w:val="00D7795B"/>
    <w:rsid w:val="00E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лава 1 Знак"/>
    <w:basedOn w:val="a0"/>
    <w:rsid w:val="002C42B0"/>
    <w:rPr>
      <w:b/>
      <w:sz w:val="16"/>
      <w:szCs w:val="16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C4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B0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qFormat/>
    <w:rsid w:val="002A1111"/>
    <w:pPr>
      <w:spacing w:after="300"/>
    </w:pPr>
    <w:rPr>
      <w:color w:val="17365D"/>
      <w:sz w:val="52"/>
    </w:rPr>
  </w:style>
  <w:style w:type="paragraph" w:styleId="a6">
    <w:name w:val="Subtitle"/>
    <w:basedOn w:val="a"/>
    <w:qFormat/>
    <w:rsid w:val="002A1111"/>
    <w:rPr>
      <w:i/>
      <w:color w:val="4F81BD"/>
      <w:sz w:val="24"/>
    </w:rPr>
  </w:style>
  <w:style w:type="paragraph" w:customStyle="1" w:styleId="Heading1">
    <w:name w:val="Heading 1"/>
    <w:basedOn w:val="a"/>
    <w:qFormat/>
    <w:rsid w:val="002A1111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qFormat/>
    <w:rsid w:val="002A1111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qFormat/>
    <w:rsid w:val="002A1111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Company>Лицей № 384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adm-wks-02</cp:lastModifiedBy>
  <cp:revision>3</cp:revision>
  <dcterms:created xsi:type="dcterms:W3CDTF">2019-03-01T06:52:00Z</dcterms:created>
  <dcterms:modified xsi:type="dcterms:W3CDTF">2019-03-01T06:55:00Z</dcterms:modified>
</cp:coreProperties>
</file>